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F93D9" w14:textId="2CB76712" w:rsidR="00DC3850" w:rsidRPr="009E0F61" w:rsidRDefault="007F4DED">
      <w:pPr>
        <w:rPr>
          <w:rFonts w:ascii="Arial" w:eastAsiaTheme="majorEastAsia" w:hAnsi="Arial" w:cs="Arial"/>
          <w:b/>
          <w:sz w:val="32"/>
          <w:szCs w:val="32"/>
          <w:lang w:val="en-GB"/>
        </w:rPr>
      </w:pPr>
      <w:r w:rsidRPr="009E0F61">
        <w:rPr>
          <w:rFonts w:ascii="Arial" w:eastAsiaTheme="majorEastAsia" w:hAnsi="Arial" w:cs="Arial"/>
          <w:b/>
          <w:sz w:val="32"/>
          <w:szCs w:val="32"/>
          <w:lang w:val="en-GB"/>
        </w:rPr>
        <w:t>Fixed distance to the wall</w:t>
      </w:r>
      <w:r w:rsidR="0031241A">
        <w:rPr>
          <w:rFonts w:ascii="Arial" w:eastAsiaTheme="majorEastAsia" w:hAnsi="Arial" w:cs="Arial"/>
          <w:b/>
          <w:sz w:val="32"/>
          <w:szCs w:val="32"/>
          <w:lang w:val="en-GB"/>
        </w:rPr>
        <w:t xml:space="preserve"> (7)</w:t>
      </w:r>
    </w:p>
    <w:p w14:paraId="547A2392" w14:textId="0EA93AEB" w:rsidR="0031241A" w:rsidRDefault="0031241A">
      <w:pPr>
        <w:pStyle w:val="Abbildungsverzeichnis"/>
        <w:tabs>
          <w:tab w:val="right" w:leader="dot" w:pos="9062"/>
        </w:tabs>
        <w:rPr>
          <w:noProof/>
        </w:rPr>
      </w:pPr>
      <w:r>
        <w:rPr>
          <w:rFonts w:ascii="Arial" w:hAnsi="Arial" w:cs="Arial"/>
          <w:lang w:val="en-GB"/>
        </w:rPr>
        <w:fldChar w:fldCharType="begin"/>
      </w:r>
      <w:r>
        <w:rPr>
          <w:rFonts w:ascii="Arial" w:hAnsi="Arial" w:cs="Arial"/>
          <w:lang w:val="en-GB"/>
        </w:rPr>
        <w:instrText xml:space="preserve"> TOC \h \z \c "Figure" </w:instrText>
      </w:r>
      <w:r>
        <w:rPr>
          <w:rFonts w:ascii="Arial" w:hAnsi="Arial" w:cs="Arial"/>
          <w:lang w:val="en-GB"/>
        </w:rPr>
        <w:fldChar w:fldCharType="separate"/>
      </w:r>
      <w:hyperlink w:anchor="_Toc136117169" w:history="1">
        <w:r w:rsidRPr="003E28DF">
          <w:rPr>
            <w:rStyle w:val="Hyperlink"/>
            <w:rFonts w:ascii="Arial" w:hAnsi="Arial" w:cs="Arial"/>
            <w:noProof/>
            <w:lang w:val="en-GB"/>
          </w:rPr>
          <w:t>Figure 1 a-d) Daily schedule of distance temperature (150 cm, mean). Ground cover compared to control at the different exposures. Example day: doy 120.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_Toc136117169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6CB38761" w14:textId="6B1479C5" w:rsidR="0031241A" w:rsidRDefault="0031241A">
      <w:pPr>
        <w:pStyle w:val="Abbildungsverzeichnis"/>
        <w:tabs>
          <w:tab w:val="right" w:leader="dot" w:pos="9062"/>
        </w:tabs>
        <w:rPr>
          <w:noProof/>
        </w:rPr>
      </w:pPr>
      <w:hyperlink w:anchor="_Toc136117170" w:history="1">
        <w:r w:rsidRPr="003E28DF">
          <w:rPr>
            <w:rStyle w:val="Hyperlink"/>
            <w:rFonts w:ascii="Arial" w:hAnsi="Arial" w:cs="Arial"/>
            <w:noProof/>
            <w:lang w:val="en-GB"/>
          </w:rPr>
          <w:t>Figure 2 a-d) Daily schedule of distance temperature (150 cm, mean). Meadow compared to control at the different exposures. Example day: doy 127.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_Toc136117170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E5D914B" w14:textId="65390C2E" w:rsidR="0031241A" w:rsidRDefault="0031241A">
      <w:pPr>
        <w:pStyle w:val="Abbildungsverzeichnis"/>
        <w:tabs>
          <w:tab w:val="right" w:leader="dot" w:pos="9062"/>
        </w:tabs>
        <w:rPr>
          <w:noProof/>
        </w:rPr>
      </w:pPr>
      <w:hyperlink w:anchor="_Toc136117171" w:history="1">
        <w:r w:rsidRPr="003E28DF">
          <w:rPr>
            <w:rStyle w:val="Hyperlink"/>
            <w:rFonts w:ascii="Arial" w:hAnsi="Arial" w:cs="Arial"/>
            <w:noProof/>
            <w:lang w:val="en-GB"/>
          </w:rPr>
          <w:t>Figure 3 a-d) Daily schedule of distance temperature (150 cm, mean). Cascade compared to control at the different exposures. Example day: doy 137.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_Toc136117171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4BFB555" w14:textId="6FD8B21F" w:rsidR="007F4DED" w:rsidRPr="009E0F61" w:rsidRDefault="0031241A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fldChar w:fldCharType="end"/>
      </w:r>
      <w:bookmarkStart w:id="0" w:name="_GoBack"/>
      <w:bookmarkEnd w:id="0"/>
    </w:p>
    <w:p w14:paraId="188E5CB1" w14:textId="26A0BAB4" w:rsidR="007F4DED" w:rsidRPr="009E0F61" w:rsidRDefault="007F4DED">
      <w:pPr>
        <w:rPr>
          <w:rFonts w:ascii="Arial" w:hAnsi="Arial" w:cs="Arial"/>
          <w:lang w:val="en-GB"/>
        </w:rPr>
      </w:pPr>
      <w:r w:rsidRPr="009E0F61">
        <w:rPr>
          <w:rFonts w:ascii="Arial" w:hAnsi="Arial" w:cs="Arial"/>
          <w:noProof/>
          <w:lang w:val="en-GB"/>
        </w:rPr>
        <w:drawing>
          <wp:inline distT="0" distB="0" distL="0" distR="0" wp14:anchorId="4254DF5A" wp14:editId="5495827C">
            <wp:extent cx="5760720" cy="339725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39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2758B7" w14:textId="7F958387" w:rsidR="009E0F61" w:rsidRPr="009E0F61" w:rsidRDefault="009E0F61">
      <w:pPr>
        <w:rPr>
          <w:rFonts w:ascii="Arial" w:hAnsi="Arial" w:cs="Arial"/>
          <w:lang w:val="en-GB"/>
        </w:rPr>
      </w:pPr>
      <w:r w:rsidRPr="009E0F61">
        <w:rPr>
          <w:rFonts w:ascii="Arial" w:hAnsi="Arial" w:cs="Arial"/>
          <w:lang w:val="en-GB"/>
        </w:rPr>
        <w:t>a)</w:t>
      </w:r>
    </w:p>
    <w:p w14:paraId="1D641945" w14:textId="5952F546" w:rsidR="007F4DED" w:rsidRPr="009E0F61" w:rsidRDefault="007F4DED" w:rsidP="007F4D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E0F61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439A9C1F" wp14:editId="204A3153">
            <wp:extent cx="5969635" cy="3510915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635" cy="3510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2A34E6" w14:textId="31729C49" w:rsidR="007F4DED" w:rsidRPr="009E0F61" w:rsidRDefault="009E0F61" w:rsidP="009E0F61">
      <w:pPr>
        <w:rPr>
          <w:rFonts w:ascii="Arial" w:hAnsi="Arial" w:cs="Arial"/>
          <w:lang w:val="en-GB"/>
        </w:rPr>
      </w:pPr>
      <w:r w:rsidRPr="009E0F61">
        <w:rPr>
          <w:rFonts w:ascii="Arial" w:hAnsi="Arial" w:cs="Arial"/>
          <w:lang w:val="en-GB"/>
        </w:rPr>
        <w:lastRenderedPageBreak/>
        <w:t>b)</w:t>
      </w:r>
    </w:p>
    <w:p w14:paraId="0E93D799" w14:textId="14E26B32" w:rsidR="007F4DED" w:rsidRPr="009E0F61" w:rsidRDefault="007F4DED" w:rsidP="007F4D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E0F61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3B1ACF6A" wp14:editId="2748C6FA">
            <wp:extent cx="5969635" cy="3510915"/>
            <wp:effectExtent l="0" t="0" r="0" b="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635" cy="3510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372C5D" w14:textId="1D7ABD30" w:rsidR="009E0F61" w:rsidRPr="009E0F61" w:rsidRDefault="009E0F61" w:rsidP="007F4D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E0F61">
        <w:rPr>
          <w:rFonts w:ascii="Arial" w:hAnsi="Arial" w:cs="Arial"/>
          <w:sz w:val="24"/>
          <w:szCs w:val="24"/>
        </w:rPr>
        <w:t>c)</w:t>
      </w:r>
    </w:p>
    <w:p w14:paraId="30C3F250" w14:textId="77777777" w:rsidR="009E0F61" w:rsidRPr="009E0F61" w:rsidRDefault="007F4DED" w:rsidP="009E0F61">
      <w:pPr>
        <w:keepNext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E0F61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03205561" wp14:editId="6F2E827C">
            <wp:extent cx="5969635" cy="3510915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635" cy="3510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507EC0" w14:textId="77777777" w:rsidR="009E0F61" w:rsidRPr="009E0F61" w:rsidRDefault="009E0F61" w:rsidP="009E0F6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en-GB"/>
        </w:rPr>
      </w:pPr>
      <w:r w:rsidRPr="009E0F61">
        <w:rPr>
          <w:rFonts w:ascii="Arial" w:hAnsi="Arial" w:cs="Arial"/>
          <w:sz w:val="24"/>
          <w:szCs w:val="24"/>
          <w:lang w:val="en-GB"/>
        </w:rPr>
        <w:t>d)</w:t>
      </w:r>
    </w:p>
    <w:p w14:paraId="48D2E88A" w14:textId="77777777" w:rsidR="009E0F61" w:rsidRPr="009E0F61" w:rsidRDefault="009E0F61" w:rsidP="009E0F61">
      <w:pPr>
        <w:pStyle w:val="Beschriftung"/>
        <w:rPr>
          <w:rFonts w:ascii="Arial" w:hAnsi="Arial" w:cs="Arial"/>
          <w:color w:val="auto"/>
          <w:lang w:val="en-GB"/>
        </w:rPr>
      </w:pPr>
    </w:p>
    <w:p w14:paraId="0A78286F" w14:textId="12F9F06A" w:rsidR="007F4DED" w:rsidRPr="009E0F61" w:rsidRDefault="009E0F61" w:rsidP="009E0F61">
      <w:pPr>
        <w:pStyle w:val="Beschriftung"/>
        <w:rPr>
          <w:rFonts w:ascii="Arial" w:hAnsi="Arial" w:cs="Arial"/>
          <w:color w:val="auto"/>
          <w:sz w:val="24"/>
          <w:szCs w:val="24"/>
          <w:lang w:val="en-GB"/>
        </w:rPr>
      </w:pPr>
      <w:bookmarkStart w:id="1" w:name="_Toc136117169"/>
      <w:r w:rsidRPr="009E0F61">
        <w:rPr>
          <w:rFonts w:ascii="Arial" w:hAnsi="Arial" w:cs="Arial"/>
          <w:color w:val="auto"/>
          <w:lang w:val="en-GB"/>
        </w:rPr>
        <w:t xml:space="preserve">Figure </w:t>
      </w:r>
      <w:r w:rsidRPr="009E0F61">
        <w:rPr>
          <w:rFonts w:ascii="Arial" w:hAnsi="Arial" w:cs="Arial"/>
          <w:color w:val="auto"/>
        </w:rPr>
        <w:fldChar w:fldCharType="begin"/>
      </w:r>
      <w:r w:rsidRPr="009E0F61">
        <w:rPr>
          <w:rFonts w:ascii="Arial" w:hAnsi="Arial" w:cs="Arial"/>
          <w:color w:val="auto"/>
          <w:lang w:val="en-GB"/>
        </w:rPr>
        <w:instrText xml:space="preserve"> SEQ Figure \* ARABIC </w:instrText>
      </w:r>
      <w:r w:rsidRPr="009E0F61">
        <w:rPr>
          <w:rFonts w:ascii="Arial" w:hAnsi="Arial" w:cs="Arial"/>
          <w:color w:val="auto"/>
        </w:rPr>
        <w:fldChar w:fldCharType="separate"/>
      </w:r>
      <w:r w:rsidRPr="009E0F61">
        <w:rPr>
          <w:rFonts w:ascii="Arial" w:hAnsi="Arial" w:cs="Arial"/>
          <w:noProof/>
          <w:color w:val="auto"/>
          <w:lang w:val="en-GB"/>
        </w:rPr>
        <w:t>1</w:t>
      </w:r>
      <w:r w:rsidRPr="009E0F61">
        <w:rPr>
          <w:rFonts w:ascii="Arial" w:hAnsi="Arial" w:cs="Arial"/>
          <w:color w:val="auto"/>
        </w:rPr>
        <w:fldChar w:fldCharType="end"/>
      </w:r>
      <w:r w:rsidRPr="009E0F61">
        <w:rPr>
          <w:rFonts w:ascii="Arial" w:hAnsi="Arial" w:cs="Arial"/>
          <w:color w:val="auto"/>
          <w:lang w:val="en-GB"/>
        </w:rPr>
        <w:t xml:space="preserve"> a-d) Daily schedule of distance temperature (150 cm, mean).</w:t>
      </w:r>
      <w:r w:rsidR="0031241A">
        <w:rPr>
          <w:rFonts w:ascii="Arial" w:hAnsi="Arial" w:cs="Arial"/>
          <w:color w:val="auto"/>
          <w:lang w:val="en-GB"/>
        </w:rPr>
        <w:t xml:space="preserve"> </w:t>
      </w:r>
      <w:proofErr w:type="gramStart"/>
      <w:r w:rsidRPr="009E0F61">
        <w:rPr>
          <w:rFonts w:ascii="Arial" w:hAnsi="Arial" w:cs="Arial"/>
          <w:color w:val="auto"/>
          <w:lang w:val="en-GB"/>
        </w:rPr>
        <w:t>Ground</w:t>
      </w:r>
      <w:proofErr w:type="gramEnd"/>
      <w:r w:rsidRPr="009E0F61">
        <w:rPr>
          <w:rFonts w:ascii="Arial" w:hAnsi="Arial" w:cs="Arial"/>
          <w:color w:val="auto"/>
          <w:lang w:val="en-GB"/>
        </w:rPr>
        <w:t xml:space="preserve"> cover compared to control at the different exposures. Example day: </w:t>
      </w:r>
      <w:proofErr w:type="spellStart"/>
      <w:r w:rsidRPr="009E0F61">
        <w:rPr>
          <w:rFonts w:ascii="Arial" w:hAnsi="Arial" w:cs="Arial"/>
          <w:color w:val="auto"/>
          <w:lang w:val="en-GB"/>
        </w:rPr>
        <w:t>doy</w:t>
      </w:r>
      <w:proofErr w:type="spellEnd"/>
      <w:r w:rsidRPr="009E0F61">
        <w:rPr>
          <w:rFonts w:ascii="Arial" w:hAnsi="Arial" w:cs="Arial"/>
          <w:color w:val="auto"/>
          <w:lang w:val="en-GB"/>
        </w:rPr>
        <w:t xml:space="preserve"> 120.</w:t>
      </w:r>
      <w:bookmarkEnd w:id="1"/>
      <w:r w:rsidRPr="009E0F61">
        <w:rPr>
          <w:rFonts w:ascii="Arial" w:hAnsi="Arial" w:cs="Arial"/>
          <w:color w:val="auto"/>
          <w:lang w:val="en-GB"/>
        </w:rPr>
        <w:t xml:space="preserve"> </w:t>
      </w:r>
    </w:p>
    <w:p w14:paraId="349ED0FD" w14:textId="77777777" w:rsidR="009E0F61" w:rsidRPr="009E0F61" w:rsidRDefault="009E0F61" w:rsidP="007F4D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en-GB"/>
        </w:rPr>
      </w:pPr>
    </w:p>
    <w:p w14:paraId="76AB1018" w14:textId="403F1468" w:rsidR="007F4DED" w:rsidRPr="009E0F61" w:rsidRDefault="007F4DED" w:rsidP="007F4D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E0F61">
        <w:rPr>
          <w:rFonts w:ascii="Arial" w:hAnsi="Arial" w:cs="Arial"/>
          <w:noProof/>
          <w:sz w:val="24"/>
          <w:szCs w:val="24"/>
        </w:rPr>
        <w:lastRenderedPageBreak/>
        <w:drawing>
          <wp:inline distT="0" distB="0" distL="0" distR="0" wp14:anchorId="5D829C17" wp14:editId="5BA42DC5">
            <wp:extent cx="5969635" cy="3510915"/>
            <wp:effectExtent l="0" t="0" r="0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635" cy="3510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EBCC3" w14:textId="129B6E61" w:rsidR="009E0F61" w:rsidRPr="009E0F61" w:rsidRDefault="009E0F61" w:rsidP="007F4D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E0F61">
        <w:rPr>
          <w:rFonts w:ascii="Arial" w:hAnsi="Arial" w:cs="Arial"/>
          <w:sz w:val="24"/>
          <w:szCs w:val="24"/>
        </w:rPr>
        <w:t>a)</w:t>
      </w:r>
    </w:p>
    <w:p w14:paraId="4DA6E38D" w14:textId="6FE62E71" w:rsidR="007F4DED" w:rsidRPr="009E0F61" w:rsidRDefault="007F4DED" w:rsidP="007F4D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E0F61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2CB59877" wp14:editId="7B0B2E05">
            <wp:extent cx="5969635" cy="3510915"/>
            <wp:effectExtent l="0" t="0" r="0" b="0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635" cy="3510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908F86" w14:textId="02253591" w:rsidR="009E0F61" w:rsidRPr="009E0F61" w:rsidRDefault="009E0F61" w:rsidP="007F4D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E0F61">
        <w:rPr>
          <w:rFonts w:ascii="Arial" w:hAnsi="Arial" w:cs="Arial"/>
          <w:sz w:val="24"/>
          <w:szCs w:val="24"/>
        </w:rPr>
        <w:t>b)</w:t>
      </w:r>
    </w:p>
    <w:p w14:paraId="779C1F8A" w14:textId="6884ACD4" w:rsidR="007F4DED" w:rsidRPr="009E0F61" w:rsidRDefault="007F4DED" w:rsidP="007F4D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E0F61">
        <w:rPr>
          <w:rFonts w:ascii="Arial" w:hAnsi="Arial" w:cs="Arial"/>
          <w:noProof/>
          <w:sz w:val="24"/>
          <w:szCs w:val="24"/>
        </w:rPr>
        <w:lastRenderedPageBreak/>
        <w:drawing>
          <wp:inline distT="0" distB="0" distL="0" distR="0" wp14:anchorId="5F6D1A70" wp14:editId="1C6CE781">
            <wp:extent cx="5969635" cy="3510915"/>
            <wp:effectExtent l="0" t="0" r="0" b="0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635" cy="3510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E72C59" w14:textId="7049DEEE" w:rsidR="009E0F61" w:rsidRPr="009E0F61" w:rsidRDefault="009E0F61" w:rsidP="007F4D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E0F61">
        <w:rPr>
          <w:rFonts w:ascii="Arial" w:hAnsi="Arial" w:cs="Arial"/>
          <w:sz w:val="24"/>
          <w:szCs w:val="24"/>
        </w:rPr>
        <w:t>c)</w:t>
      </w:r>
    </w:p>
    <w:p w14:paraId="76F54372" w14:textId="77777777" w:rsidR="009E0F61" w:rsidRPr="009E0F61" w:rsidRDefault="007F4DED" w:rsidP="009E0F61">
      <w:pPr>
        <w:keepNext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E0F61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1E2B3689" wp14:editId="17963EE2">
            <wp:extent cx="5969635" cy="3510915"/>
            <wp:effectExtent l="0" t="0" r="0" b="0"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635" cy="3510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A29074" w14:textId="77777777" w:rsidR="009E0F61" w:rsidRPr="009E0F61" w:rsidRDefault="009E0F61" w:rsidP="009E0F6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en-GB"/>
        </w:rPr>
      </w:pPr>
      <w:r w:rsidRPr="009E0F61">
        <w:rPr>
          <w:rFonts w:ascii="Arial" w:hAnsi="Arial" w:cs="Arial"/>
          <w:sz w:val="24"/>
          <w:szCs w:val="24"/>
          <w:lang w:val="en-GB"/>
        </w:rPr>
        <w:t>d)</w:t>
      </w:r>
    </w:p>
    <w:p w14:paraId="7AD7E920" w14:textId="30BD63B5" w:rsidR="007F4DED" w:rsidRPr="009E0F61" w:rsidRDefault="009E0F61" w:rsidP="009E0F61">
      <w:pPr>
        <w:pStyle w:val="Beschriftung"/>
        <w:rPr>
          <w:rFonts w:ascii="Arial" w:hAnsi="Arial" w:cs="Arial"/>
          <w:color w:val="auto"/>
          <w:sz w:val="24"/>
          <w:szCs w:val="24"/>
          <w:lang w:val="en-GB"/>
        </w:rPr>
      </w:pPr>
      <w:bookmarkStart w:id="2" w:name="_Toc136117170"/>
      <w:r w:rsidRPr="009E0F61">
        <w:rPr>
          <w:rFonts w:ascii="Arial" w:hAnsi="Arial" w:cs="Arial"/>
          <w:color w:val="auto"/>
          <w:lang w:val="en-GB"/>
        </w:rPr>
        <w:t xml:space="preserve">Figure </w:t>
      </w:r>
      <w:r w:rsidRPr="009E0F61">
        <w:rPr>
          <w:rFonts w:ascii="Arial" w:hAnsi="Arial" w:cs="Arial"/>
          <w:color w:val="auto"/>
        </w:rPr>
        <w:fldChar w:fldCharType="begin"/>
      </w:r>
      <w:r w:rsidRPr="009E0F61">
        <w:rPr>
          <w:rFonts w:ascii="Arial" w:hAnsi="Arial" w:cs="Arial"/>
          <w:color w:val="auto"/>
          <w:lang w:val="en-GB"/>
        </w:rPr>
        <w:instrText xml:space="preserve"> SEQ Figure \* ARABIC </w:instrText>
      </w:r>
      <w:r w:rsidRPr="009E0F61">
        <w:rPr>
          <w:rFonts w:ascii="Arial" w:hAnsi="Arial" w:cs="Arial"/>
          <w:color w:val="auto"/>
        </w:rPr>
        <w:fldChar w:fldCharType="separate"/>
      </w:r>
      <w:r w:rsidRPr="009E0F61">
        <w:rPr>
          <w:rFonts w:ascii="Arial" w:hAnsi="Arial" w:cs="Arial"/>
          <w:noProof/>
          <w:color w:val="auto"/>
          <w:lang w:val="en-GB"/>
        </w:rPr>
        <w:t>2</w:t>
      </w:r>
      <w:r w:rsidRPr="009E0F61">
        <w:rPr>
          <w:rFonts w:ascii="Arial" w:hAnsi="Arial" w:cs="Arial"/>
          <w:color w:val="auto"/>
        </w:rPr>
        <w:fldChar w:fldCharType="end"/>
      </w:r>
      <w:r w:rsidRPr="009E0F61">
        <w:rPr>
          <w:rFonts w:ascii="Arial" w:hAnsi="Arial" w:cs="Arial"/>
          <w:color w:val="auto"/>
          <w:lang w:val="en-GB"/>
        </w:rPr>
        <w:t xml:space="preserve"> a-d) Daily schedule of distance temperature (150 cm, mean). Meadow compared to control at the different exposures. Example day: </w:t>
      </w:r>
      <w:proofErr w:type="spellStart"/>
      <w:r w:rsidRPr="009E0F61">
        <w:rPr>
          <w:rFonts w:ascii="Arial" w:hAnsi="Arial" w:cs="Arial"/>
          <w:color w:val="auto"/>
          <w:lang w:val="en-GB"/>
        </w:rPr>
        <w:t>doy</w:t>
      </w:r>
      <w:proofErr w:type="spellEnd"/>
      <w:r w:rsidRPr="009E0F61">
        <w:rPr>
          <w:rFonts w:ascii="Arial" w:hAnsi="Arial" w:cs="Arial"/>
          <w:color w:val="auto"/>
          <w:lang w:val="en-GB"/>
        </w:rPr>
        <w:t xml:space="preserve"> 127.</w:t>
      </w:r>
      <w:bookmarkEnd w:id="2"/>
    </w:p>
    <w:p w14:paraId="4FA6D338" w14:textId="3DB11F84" w:rsidR="007F4DED" w:rsidRPr="009E0F61" w:rsidRDefault="007F4DED" w:rsidP="007F4D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E0F61">
        <w:rPr>
          <w:rFonts w:ascii="Arial" w:hAnsi="Arial" w:cs="Arial"/>
          <w:noProof/>
          <w:sz w:val="24"/>
          <w:szCs w:val="24"/>
        </w:rPr>
        <w:lastRenderedPageBreak/>
        <w:drawing>
          <wp:inline distT="0" distB="0" distL="0" distR="0" wp14:anchorId="34FC571D" wp14:editId="2D30828A">
            <wp:extent cx="5969635" cy="3510915"/>
            <wp:effectExtent l="0" t="0" r="0" b="0"/>
            <wp:docPr id="10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635" cy="3510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12DE33" w14:textId="20D4A8E2" w:rsidR="009E0F61" w:rsidRPr="009E0F61" w:rsidRDefault="009E0F61" w:rsidP="007F4D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E0F61">
        <w:rPr>
          <w:rFonts w:ascii="Arial" w:hAnsi="Arial" w:cs="Arial"/>
          <w:sz w:val="24"/>
          <w:szCs w:val="24"/>
        </w:rPr>
        <w:t>a)</w:t>
      </w:r>
    </w:p>
    <w:p w14:paraId="441745DB" w14:textId="4DD6795F" w:rsidR="007F4DED" w:rsidRPr="009E0F61" w:rsidRDefault="007F4DED" w:rsidP="007F4D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E0F61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53461EC5" wp14:editId="0C01DBCC">
            <wp:extent cx="5969635" cy="3510915"/>
            <wp:effectExtent l="0" t="0" r="0" b="0"/>
            <wp:docPr id="11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635" cy="3510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9BF1E2" w14:textId="36713A8F" w:rsidR="009E0F61" w:rsidRPr="009E0F61" w:rsidRDefault="009E0F61" w:rsidP="007F4D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E0F61">
        <w:rPr>
          <w:rFonts w:ascii="Arial" w:hAnsi="Arial" w:cs="Arial"/>
          <w:sz w:val="24"/>
          <w:szCs w:val="24"/>
        </w:rPr>
        <w:t>b)</w:t>
      </w:r>
    </w:p>
    <w:p w14:paraId="3909A2DD" w14:textId="30E051C6" w:rsidR="007F4DED" w:rsidRPr="009E0F61" w:rsidRDefault="007F4DED" w:rsidP="007F4D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E0F61">
        <w:rPr>
          <w:rFonts w:ascii="Arial" w:hAnsi="Arial" w:cs="Arial"/>
          <w:noProof/>
          <w:sz w:val="24"/>
          <w:szCs w:val="24"/>
        </w:rPr>
        <w:lastRenderedPageBreak/>
        <w:drawing>
          <wp:inline distT="0" distB="0" distL="0" distR="0" wp14:anchorId="6DD254BC" wp14:editId="1752EB8B">
            <wp:extent cx="5969635" cy="3510915"/>
            <wp:effectExtent l="0" t="0" r="0" b="0"/>
            <wp:docPr id="12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635" cy="3510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ADD9E5" w14:textId="294D46DA" w:rsidR="009E0F61" w:rsidRPr="009E0F61" w:rsidRDefault="009E0F61" w:rsidP="007F4D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E0F61">
        <w:rPr>
          <w:rFonts w:ascii="Arial" w:hAnsi="Arial" w:cs="Arial"/>
          <w:sz w:val="24"/>
          <w:szCs w:val="24"/>
        </w:rPr>
        <w:t>c)</w:t>
      </w:r>
    </w:p>
    <w:p w14:paraId="65D8D7C9" w14:textId="77777777" w:rsidR="009E0F61" w:rsidRPr="009E0F61" w:rsidRDefault="007F4DED" w:rsidP="009E0F61">
      <w:pPr>
        <w:keepNext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E0F61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779C3C31" wp14:editId="6531E930">
            <wp:extent cx="5969635" cy="3510915"/>
            <wp:effectExtent l="0" t="0" r="0" b="0"/>
            <wp:docPr id="13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635" cy="3510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8D99DC" w14:textId="77777777" w:rsidR="009E0F61" w:rsidRPr="009E0F61" w:rsidRDefault="009E0F61" w:rsidP="009E0F6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en-GB"/>
        </w:rPr>
      </w:pPr>
      <w:r w:rsidRPr="009E0F61">
        <w:rPr>
          <w:rFonts w:ascii="Arial" w:hAnsi="Arial" w:cs="Arial"/>
          <w:sz w:val="24"/>
          <w:szCs w:val="24"/>
          <w:lang w:val="en-GB"/>
        </w:rPr>
        <w:t>d)</w:t>
      </w:r>
    </w:p>
    <w:p w14:paraId="0F5AB676" w14:textId="10CA5051" w:rsidR="007F4DED" w:rsidRPr="009E0F61" w:rsidRDefault="009E0F61" w:rsidP="009E0F61">
      <w:pPr>
        <w:pStyle w:val="Beschriftung"/>
        <w:rPr>
          <w:rFonts w:ascii="Arial" w:hAnsi="Arial" w:cs="Arial"/>
          <w:color w:val="auto"/>
          <w:sz w:val="24"/>
          <w:szCs w:val="24"/>
          <w:lang w:val="en-GB"/>
        </w:rPr>
      </w:pPr>
      <w:bookmarkStart w:id="3" w:name="_Toc136117171"/>
      <w:r w:rsidRPr="009E0F61">
        <w:rPr>
          <w:rFonts w:ascii="Arial" w:hAnsi="Arial" w:cs="Arial"/>
          <w:color w:val="auto"/>
          <w:lang w:val="en-GB"/>
        </w:rPr>
        <w:t xml:space="preserve">Figure </w:t>
      </w:r>
      <w:r w:rsidRPr="009E0F61">
        <w:rPr>
          <w:rFonts w:ascii="Arial" w:hAnsi="Arial" w:cs="Arial"/>
          <w:color w:val="auto"/>
        </w:rPr>
        <w:fldChar w:fldCharType="begin"/>
      </w:r>
      <w:r w:rsidRPr="009E0F61">
        <w:rPr>
          <w:rFonts w:ascii="Arial" w:hAnsi="Arial" w:cs="Arial"/>
          <w:color w:val="auto"/>
          <w:lang w:val="en-GB"/>
        </w:rPr>
        <w:instrText xml:space="preserve"> SEQ Figure \* ARABIC </w:instrText>
      </w:r>
      <w:r w:rsidRPr="009E0F61">
        <w:rPr>
          <w:rFonts w:ascii="Arial" w:hAnsi="Arial" w:cs="Arial"/>
          <w:color w:val="auto"/>
        </w:rPr>
        <w:fldChar w:fldCharType="separate"/>
      </w:r>
      <w:r w:rsidRPr="009E0F61">
        <w:rPr>
          <w:rFonts w:ascii="Arial" w:hAnsi="Arial" w:cs="Arial"/>
          <w:noProof/>
          <w:color w:val="auto"/>
          <w:lang w:val="en-GB"/>
        </w:rPr>
        <w:t>3</w:t>
      </w:r>
      <w:r w:rsidRPr="009E0F61">
        <w:rPr>
          <w:rFonts w:ascii="Arial" w:hAnsi="Arial" w:cs="Arial"/>
          <w:color w:val="auto"/>
        </w:rPr>
        <w:fldChar w:fldCharType="end"/>
      </w:r>
      <w:r w:rsidRPr="009E0F61">
        <w:rPr>
          <w:rFonts w:ascii="Arial" w:hAnsi="Arial" w:cs="Arial"/>
          <w:color w:val="auto"/>
          <w:lang w:val="en-GB"/>
        </w:rPr>
        <w:t xml:space="preserve"> a-d) Daily schedule of distance temperature (150 cm, mean). Cascade compared to control at the different exposures. Example day: </w:t>
      </w:r>
      <w:proofErr w:type="spellStart"/>
      <w:r w:rsidRPr="009E0F61">
        <w:rPr>
          <w:rFonts w:ascii="Arial" w:hAnsi="Arial" w:cs="Arial"/>
          <w:color w:val="auto"/>
          <w:lang w:val="en-GB"/>
        </w:rPr>
        <w:t>doy</w:t>
      </w:r>
      <w:proofErr w:type="spellEnd"/>
      <w:r w:rsidRPr="009E0F61">
        <w:rPr>
          <w:rFonts w:ascii="Arial" w:hAnsi="Arial" w:cs="Arial"/>
          <w:color w:val="auto"/>
          <w:lang w:val="en-GB"/>
        </w:rPr>
        <w:t xml:space="preserve"> 137.</w:t>
      </w:r>
      <w:bookmarkEnd w:id="3"/>
    </w:p>
    <w:p w14:paraId="4696B165" w14:textId="77777777" w:rsidR="009E0F61" w:rsidRPr="009E0F61" w:rsidRDefault="009E0F6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en-GB"/>
        </w:rPr>
      </w:pPr>
    </w:p>
    <w:sectPr w:rsidR="009E0F61" w:rsidRPr="009E0F6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rC0MDIwtTQxMTEwMzJR0lEKTi0uzszPAykwqgUAQ5B7gSwAAAA="/>
  </w:docVars>
  <w:rsids>
    <w:rsidRoot w:val="00974EE6"/>
    <w:rsid w:val="0028129D"/>
    <w:rsid w:val="0031241A"/>
    <w:rsid w:val="007C56A9"/>
    <w:rsid w:val="007F4DED"/>
    <w:rsid w:val="00974EE6"/>
    <w:rsid w:val="009E0F61"/>
    <w:rsid w:val="00A956A1"/>
    <w:rsid w:val="00DC3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D76A2"/>
  <w15:chartTrackingRefBased/>
  <w15:docId w15:val="{6980CCA4-ECC6-41F8-819E-C72E724AE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eschriftung">
    <w:name w:val="caption"/>
    <w:basedOn w:val="Standard"/>
    <w:next w:val="Standard"/>
    <w:uiPriority w:val="35"/>
    <w:unhideWhenUsed/>
    <w:qFormat/>
    <w:rsid w:val="009E0F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bbildungsverzeichnis">
    <w:name w:val="table of figures"/>
    <w:basedOn w:val="Standard"/>
    <w:next w:val="Standard"/>
    <w:uiPriority w:val="99"/>
    <w:unhideWhenUsed/>
    <w:rsid w:val="0031241A"/>
    <w:pPr>
      <w:spacing w:after="0"/>
    </w:pPr>
  </w:style>
  <w:style w:type="character" w:styleId="Hyperlink">
    <w:name w:val="Hyperlink"/>
    <w:basedOn w:val="Absatz-Standardschriftart"/>
    <w:uiPriority w:val="99"/>
    <w:unhideWhenUsed/>
    <w:rsid w:val="0031241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98959-B267-4B6A-AB2A-34467D908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176</Words>
  <Characters>1109</Characters>
  <Application>Microsoft Office Word</Application>
  <DocSecurity>0</DocSecurity>
  <Lines>9</Lines>
  <Paragraphs>2</Paragraphs>
  <ScaleCrop>false</ScaleCrop>
  <Company>Hochschule Geisenheim University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Stollberg, Maren</dc:creator>
  <cp:keywords/>
  <dc:description/>
  <cp:lastModifiedBy>Stollberg, Maren</cp:lastModifiedBy>
  <cp:revision>4</cp:revision>
  <dcterms:created xsi:type="dcterms:W3CDTF">2023-05-19T15:00:00Z</dcterms:created>
  <dcterms:modified xsi:type="dcterms:W3CDTF">2023-05-27T19:59:00Z</dcterms:modified>
</cp:coreProperties>
</file>